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E2CA" w14:textId="77777777" w:rsidR="00813933" w:rsidRPr="00813933" w:rsidRDefault="00813933" w:rsidP="002B2165">
      <w:pPr>
        <w:jc w:val="both"/>
        <w:rPr>
          <w:rFonts w:ascii="Trebuchet MS" w:hAnsi="Trebuchet MS"/>
          <w:b/>
          <w:sz w:val="20"/>
          <w:szCs w:val="26"/>
          <w:u w:val="single"/>
          <w:shd w:val="clear" w:color="auto" w:fill="FFFFFF"/>
        </w:rPr>
      </w:pPr>
      <w:r w:rsidRPr="00813933">
        <w:rPr>
          <w:rFonts w:ascii="Trebuchet MS" w:hAnsi="Trebuchet MS"/>
          <w:b/>
          <w:sz w:val="20"/>
          <w:szCs w:val="26"/>
          <w:u w:val="single"/>
          <w:shd w:val="clear" w:color="auto" w:fill="FFFFFF"/>
        </w:rPr>
        <w:t>TERMS AND CONDITIONS</w:t>
      </w:r>
    </w:p>
    <w:p w14:paraId="599B3C38" w14:textId="77777777" w:rsidR="007E362C" w:rsidRPr="00813933" w:rsidRDefault="0085446E" w:rsidP="002B2165">
      <w:pPr>
        <w:pStyle w:val="ListParagraph"/>
        <w:numPr>
          <w:ilvl w:val="0"/>
          <w:numId w:val="5"/>
        </w:numPr>
        <w:tabs>
          <w:tab w:val="left" w:pos="180"/>
        </w:tabs>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is brought to you by TOTAL PARCO Pakistan Limited, herein after referred to as the Company. </w:t>
      </w:r>
    </w:p>
    <w:p w14:paraId="33621A98" w14:textId="77777777" w:rsidR="007E362C" w:rsidRPr="00813933" w:rsidRDefault="0085446E" w:rsidP="002B2165">
      <w:pPr>
        <w:pStyle w:val="ListParagraph"/>
        <w:numPr>
          <w:ilvl w:val="0"/>
          <w:numId w:val="5"/>
        </w:numPr>
        <w:tabs>
          <w:tab w:val="left" w:pos="180"/>
        </w:tabs>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By participating in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the participant guarantees that he/she has the authority to accept, and does hereby unconditionally accept the terms and conditions noted below. </w:t>
      </w:r>
    </w:p>
    <w:p w14:paraId="55A3026C" w14:textId="77777777" w:rsidR="007E362C" w:rsidRPr="00733B24" w:rsidRDefault="008F74D3" w:rsidP="002B2165">
      <w:pPr>
        <w:tabs>
          <w:tab w:val="left" w:pos="180"/>
        </w:tabs>
        <w:ind w:left="90"/>
        <w:jc w:val="both"/>
        <w:rPr>
          <w:rFonts w:ascii="Trebuchet MS" w:hAnsi="Trebuchet MS"/>
          <w:b/>
          <w:sz w:val="20"/>
          <w:szCs w:val="26"/>
          <w:shd w:val="clear" w:color="auto" w:fill="FFFFFF"/>
        </w:rPr>
      </w:pPr>
      <w:r w:rsidRPr="00733B24">
        <w:rPr>
          <w:rFonts w:ascii="Trebuchet MS" w:hAnsi="Trebuchet MS"/>
          <w:b/>
          <w:sz w:val="20"/>
          <w:szCs w:val="26"/>
          <w:shd w:val="clear" w:color="auto" w:fill="FFFFFF"/>
        </w:rPr>
        <w:t>ACTIVITY CONDITIONS</w:t>
      </w:r>
    </w:p>
    <w:p w14:paraId="69A0D4D4" w14:textId="77777777" w:rsidR="00813933" w:rsidRPr="00733B24" w:rsidRDefault="004F6FE2" w:rsidP="002B2165">
      <w:pPr>
        <w:pStyle w:val="ListParagraph"/>
        <w:numPr>
          <w:ilvl w:val="0"/>
          <w:numId w:val="3"/>
        </w:numPr>
        <w:tabs>
          <w:tab w:val="left" w:pos="180"/>
        </w:tabs>
        <w:ind w:left="450" w:hanging="360"/>
        <w:jc w:val="both"/>
        <w:rPr>
          <w:rFonts w:ascii="Trebuchet MS" w:hAnsi="Trebuchet MS"/>
          <w:sz w:val="20"/>
          <w:szCs w:val="26"/>
          <w:shd w:val="clear" w:color="auto" w:fill="FFFFFF"/>
        </w:rPr>
      </w:pPr>
      <w:r w:rsidRPr="00733B24">
        <w:rPr>
          <w:rFonts w:ascii="Trebuchet MS" w:hAnsi="Trebuchet MS"/>
          <w:sz w:val="20"/>
          <w:szCs w:val="26"/>
          <w:shd w:val="clear" w:color="auto" w:fill="FFFFFF"/>
        </w:rPr>
        <w:t xml:space="preserve">This </w:t>
      </w:r>
      <w:r w:rsidR="008F74D3" w:rsidRPr="00733B24">
        <w:rPr>
          <w:rFonts w:ascii="Trebuchet MS" w:hAnsi="Trebuchet MS"/>
          <w:sz w:val="20"/>
          <w:szCs w:val="26"/>
          <w:shd w:val="clear" w:color="auto" w:fill="FFFFFF"/>
        </w:rPr>
        <w:t xml:space="preserve">promotion is valid from the </w:t>
      </w:r>
      <w:r w:rsidR="00733B24">
        <w:rPr>
          <w:rFonts w:ascii="Trebuchet MS" w:hAnsi="Trebuchet MS"/>
          <w:sz w:val="20"/>
          <w:szCs w:val="26"/>
          <w:shd w:val="clear" w:color="auto" w:fill="FFFFFF"/>
        </w:rPr>
        <w:t>27</w:t>
      </w:r>
      <w:r w:rsidR="00733B24" w:rsidRPr="00733B24">
        <w:rPr>
          <w:rFonts w:ascii="Trebuchet MS" w:hAnsi="Trebuchet MS"/>
          <w:sz w:val="20"/>
          <w:szCs w:val="26"/>
          <w:shd w:val="clear" w:color="auto" w:fill="FFFFFF"/>
          <w:vertAlign w:val="superscript"/>
        </w:rPr>
        <w:t>th</w:t>
      </w:r>
      <w:r w:rsidR="00733B24">
        <w:rPr>
          <w:rFonts w:ascii="Trebuchet MS" w:hAnsi="Trebuchet MS"/>
          <w:sz w:val="20"/>
          <w:szCs w:val="26"/>
          <w:shd w:val="clear" w:color="auto" w:fill="FFFFFF"/>
        </w:rPr>
        <w:t xml:space="preserve"> July</w:t>
      </w:r>
      <w:r w:rsidR="00813933" w:rsidRPr="00733B24">
        <w:rPr>
          <w:rFonts w:ascii="Trebuchet MS" w:hAnsi="Trebuchet MS"/>
          <w:sz w:val="20"/>
          <w:szCs w:val="26"/>
          <w:shd w:val="clear" w:color="auto" w:fill="FFFFFF"/>
        </w:rPr>
        <w:t xml:space="preserve"> till</w:t>
      </w:r>
      <w:r w:rsidR="00733B24">
        <w:rPr>
          <w:rFonts w:ascii="Trebuchet MS" w:hAnsi="Trebuchet MS"/>
          <w:sz w:val="20"/>
          <w:szCs w:val="26"/>
          <w:shd w:val="clear" w:color="auto" w:fill="FFFFFF"/>
        </w:rPr>
        <w:t xml:space="preserve"> 12</w:t>
      </w:r>
      <w:r w:rsidR="00733B24" w:rsidRPr="00733B24">
        <w:rPr>
          <w:rFonts w:ascii="Trebuchet MS" w:hAnsi="Trebuchet MS"/>
          <w:sz w:val="20"/>
          <w:szCs w:val="26"/>
          <w:shd w:val="clear" w:color="auto" w:fill="FFFFFF"/>
          <w:vertAlign w:val="superscript"/>
        </w:rPr>
        <w:t>th</w:t>
      </w:r>
      <w:r w:rsidR="00733B24">
        <w:rPr>
          <w:rFonts w:ascii="Trebuchet MS" w:hAnsi="Trebuchet MS"/>
          <w:sz w:val="20"/>
          <w:szCs w:val="26"/>
          <w:shd w:val="clear" w:color="auto" w:fill="FFFFFF"/>
        </w:rPr>
        <w:t xml:space="preserve"> August 2021</w:t>
      </w:r>
    </w:p>
    <w:p w14:paraId="5A11C2EC" w14:textId="77777777" w:rsidR="00486A47" w:rsidRPr="00733B24" w:rsidRDefault="003A564F" w:rsidP="002B2165">
      <w:pPr>
        <w:pStyle w:val="ListParagraph"/>
        <w:numPr>
          <w:ilvl w:val="0"/>
          <w:numId w:val="3"/>
        </w:numPr>
        <w:tabs>
          <w:tab w:val="left" w:pos="180"/>
        </w:tabs>
        <w:ind w:left="450" w:hanging="360"/>
        <w:jc w:val="both"/>
        <w:rPr>
          <w:rFonts w:ascii="Trebuchet MS" w:hAnsi="Trebuchet MS"/>
          <w:sz w:val="20"/>
          <w:szCs w:val="26"/>
          <w:shd w:val="clear" w:color="auto" w:fill="FFFFFF"/>
        </w:rPr>
      </w:pPr>
      <w:r w:rsidRPr="00733B24">
        <w:rPr>
          <w:rFonts w:ascii="Trebuchet MS" w:hAnsi="Trebuchet MS"/>
          <w:sz w:val="20"/>
          <w:szCs w:val="26"/>
          <w:shd w:val="clear" w:color="auto" w:fill="FFFFFF"/>
        </w:rPr>
        <w:t>This offer is valid for online applications only</w:t>
      </w:r>
    </w:p>
    <w:p w14:paraId="766FC5E0" w14:textId="77777777" w:rsidR="00F0655E" w:rsidRPr="00733B24" w:rsidRDefault="00F0655E" w:rsidP="002B2165">
      <w:pPr>
        <w:pStyle w:val="ListParagraph"/>
        <w:numPr>
          <w:ilvl w:val="0"/>
          <w:numId w:val="3"/>
        </w:numPr>
        <w:tabs>
          <w:tab w:val="left" w:pos="180"/>
        </w:tabs>
        <w:ind w:left="450" w:hanging="360"/>
        <w:jc w:val="both"/>
        <w:rPr>
          <w:rFonts w:ascii="Trebuchet MS" w:hAnsi="Trebuchet MS"/>
          <w:sz w:val="20"/>
          <w:szCs w:val="26"/>
          <w:shd w:val="clear" w:color="auto" w:fill="FFFFFF"/>
        </w:rPr>
      </w:pPr>
      <w:r w:rsidRPr="00733B24">
        <w:rPr>
          <w:rFonts w:ascii="Trebuchet MS" w:hAnsi="Trebuchet MS"/>
          <w:sz w:val="20"/>
          <w:szCs w:val="26"/>
          <w:shd w:val="clear" w:color="auto" w:fill="FFFFFF"/>
        </w:rPr>
        <w:t>Prize distribution shall be through a lucky draw</w:t>
      </w:r>
    </w:p>
    <w:p w14:paraId="39072307" w14:textId="77777777" w:rsidR="00F0655E" w:rsidRPr="00733B24" w:rsidRDefault="00F0655E" w:rsidP="002B2165">
      <w:pPr>
        <w:pStyle w:val="ListParagraph"/>
        <w:numPr>
          <w:ilvl w:val="0"/>
          <w:numId w:val="3"/>
        </w:numPr>
        <w:tabs>
          <w:tab w:val="left" w:pos="180"/>
        </w:tabs>
        <w:ind w:left="450" w:hanging="360"/>
        <w:jc w:val="both"/>
        <w:rPr>
          <w:rFonts w:ascii="Trebuchet MS" w:hAnsi="Trebuchet MS"/>
          <w:sz w:val="20"/>
          <w:szCs w:val="26"/>
          <w:shd w:val="clear" w:color="auto" w:fill="FFFFFF"/>
        </w:rPr>
      </w:pPr>
      <w:r w:rsidRPr="00733B24">
        <w:rPr>
          <w:rFonts w:ascii="Trebuchet MS" w:hAnsi="Trebuchet MS"/>
          <w:sz w:val="20"/>
          <w:szCs w:val="26"/>
          <w:shd w:val="clear" w:color="auto" w:fill="FFFFFF"/>
        </w:rPr>
        <w:t xml:space="preserve">Applications that are complete and supported with the payment will be eligible for the lucky draw </w:t>
      </w:r>
    </w:p>
    <w:p w14:paraId="61D798BC" w14:textId="77777777" w:rsidR="00813933" w:rsidRPr="00733B24" w:rsidRDefault="00813933" w:rsidP="002B2165">
      <w:pPr>
        <w:tabs>
          <w:tab w:val="left" w:pos="180"/>
        </w:tabs>
        <w:spacing w:after="0"/>
        <w:jc w:val="both"/>
        <w:rPr>
          <w:rFonts w:ascii="Trebuchet MS" w:hAnsi="Trebuchet MS"/>
          <w:b/>
          <w:sz w:val="20"/>
          <w:szCs w:val="26"/>
          <w:shd w:val="clear" w:color="auto" w:fill="FFFFFF"/>
        </w:rPr>
      </w:pPr>
      <w:r w:rsidRPr="00733B24">
        <w:rPr>
          <w:rFonts w:ascii="Trebuchet MS" w:hAnsi="Trebuchet MS"/>
          <w:b/>
          <w:sz w:val="20"/>
          <w:szCs w:val="26"/>
          <w:shd w:val="clear" w:color="auto" w:fill="FFFFFF"/>
        </w:rPr>
        <w:t>OFFER conditions:</w:t>
      </w:r>
    </w:p>
    <w:p w14:paraId="270B524B" w14:textId="77777777" w:rsidR="003A564F" w:rsidRPr="00733B24" w:rsidRDefault="003A564F" w:rsidP="002B2165">
      <w:pPr>
        <w:pStyle w:val="ListParagraph"/>
        <w:numPr>
          <w:ilvl w:val="0"/>
          <w:numId w:val="7"/>
        </w:numPr>
        <w:spacing w:after="0" w:line="240" w:lineRule="auto"/>
        <w:ind w:left="284" w:hanging="141"/>
        <w:jc w:val="both"/>
        <w:rPr>
          <w:rFonts w:ascii="Trebuchet MS" w:hAnsi="Trebuchet MS" w:cs="Segoe UI"/>
          <w:sz w:val="20"/>
          <w:szCs w:val="21"/>
          <w:shd w:val="clear" w:color="auto" w:fill="FFFFFF"/>
        </w:rPr>
      </w:pPr>
      <w:r w:rsidRPr="00733B24">
        <w:rPr>
          <w:rFonts w:ascii="Trebuchet MS" w:hAnsi="Trebuchet MS" w:cs="Segoe UI"/>
          <w:sz w:val="20"/>
          <w:szCs w:val="21"/>
          <w:shd w:val="clear" w:color="auto" w:fill="FFFFFF"/>
        </w:rPr>
        <w:t>Grand prize: Free fuel for one year, for the value of PKR 150,000</w:t>
      </w:r>
    </w:p>
    <w:p w14:paraId="7860D398" w14:textId="77777777" w:rsidR="003A564F" w:rsidRPr="00733B24" w:rsidRDefault="003A564F" w:rsidP="002B2165">
      <w:pPr>
        <w:pStyle w:val="ListParagraph"/>
        <w:numPr>
          <w:ilvl w:val="0"/>
          <w:numId w:val="7"/>
        </w:numPr>
        <w:spacing w:after="0" w:line="240" w:lineRule="auto"/>
        <w:ind w:left="284" w:hanging="141"/>
        <w:jc w:val="both"/>
        <w:rPr>
          <w:rFonts w:ascii="Trebuchet MS" w:hAnsi="Trebuchet MS" w:cs="Segoe UI"/>
          <w:sz w:val="20"/>
          <w:szCs w:val="21"/>
          <w:shd w:val="clear" w:color="auto" w:fill="FFFFFF"/>
        </w:rPr>
      </w:pPr>
      <w:r w:rsidRPr="00733B24">
        <w:rPr>
          <w:rFonts w:ascii="Trebuchet MS" w:hAnsi="Trebuchet MS" w:cs="Segoe UI"/>
          <w:sz w:val="20"/>
          <w:szCs w:val="21"/>
          <w:shd w:val="clear" w:color="auto" w:fill="FFFFFF"/>
        </w:rPr>
        <w:t>2</w:t>
      </w:r>
      <w:r w:rsidRPr="00733B24">
        <w:rPr>
          <w:rFonts w:ascii="Trebuchet MS" w:hAnsi="Trebuchet MS" w:cs="Segoe UI"/>
          <w:sz w:val="20"/>
          <w:szCs w:val="21"/>
          <w:shd w:val="clear" w:color="auto" w:fill="FFFFFF"/>
          <w:vertAlign w:val="superscript"/>
        </w:rPr>
        <w:t>nd</w:t>
      </w:r>
      <w:r w:rsidRPr="00733B24">
        <w:rPr>
          <w:rFonts w:ascii="Trebuchet MS" w:hAnsi="Trebuchet MS" w:cs="Segoe UI"/>
          <w:sz w:val="20"/>
          <w:szCs w:val="21"/>
          <w:shd w:val="clear" w:color="auto" w:fill="FFFFFF"/>
        </w:rPr>
        <w:t xml:space="preserve"> Prize: Free Lubricant for 1 year for the value of PKR 36,000</w:t>
      </w:r>
    </w:p>
    <w:p w14:paraId="35A271F2" w14:textId="77777777" w:rsidR="003A564F" w:rsidRPr="00733B24" w:rsidRDefault="003A564F" w:rsidP="002B2165">
      <w:pPr>
        <w:pStyle w:val="ListParagraph"/>
        <w:numPr>
          <w:ilvl w:val="0"/>
          <w:numId w:val="7"/>
        </w:numPr>
        <w:spacing w:after="0" w:line="240" w:lineRule="auto"/>
        <w:ind w:left="284" w:hanging="141"/>
        <w:jc w:val="both"/>
        <w:rPr>
          <w:rFonts w:ascii="Trebuchet MS" w:hAnsi="Trebuchet MS" w:cs="Segoe UI"/>
          <w:sz w:val="20"/>
          <w:szCs w:val="21"/>
          <w:shd w:val="clear" w:color="auto" w:fill="FFFFFF"/>
        </w:rPr>
      </w:pPr>
      <w:r w:rsidRPr="00733B24">
        <w:rPr>
          <w:rFonts w:ascii="Trebuchet MS" w:hAnsi="Trebuchet MS" w:cs="Segoe UI"/>
          <w:sz w:val="20"/>
          <w:szCs w:val="21"/>
          <w:shd w:val="clear" w:color="auto" w:fill="FFFFFF"/>
        </w:rPr>
        <w:t>3</w:t>
      </w:r>
      <w:r w:rsidRPr="00733B24">
        <w:rPr>
          <w:rFonts w:ascii="Trebuchet MS" w:hAnsi="Trebuchet MS" w:cs="Segoe UI"/>
          <w:sz w:val="20"/>
          <w:szCs w:val="21"/>
          <w:shd w:val="clear" w:color="auto" w:fill="FFFFFF"/>
          <w:vertAlign w:val="superscript"/>
        </w:rPr>
        <w:t>rd</w:t>
      </w:r>
      <w:r w:rsidRPr="00733B24">
        <w:rPr>
          <w:rFonts w:ascii="Trebuchet MS" w:hAnsi="Trebuchet MS" w:cs="Segoe UI"/>
          <w:sz w:val="20"/>
          <w:szCs w:val="21"/>
          <w:shd w:val="clear" w:color="auto" w:fill="FFFFFF"/>
        </w:rPr>
        <w:t xml:space="preserve"> Prize: Each of the 100 winners will receive 20 liters, free of Excellium</w:t>
      </w:r>
      <w:r w:rsidRPr="00733B24">
        <w:rPr>
          <w:rFonts w:ascii="Trebuchet MS" w:hAnsi="Trebuchet MS"/>
          <w:sz w:val="20"/>
          <w:szCs w:val="26"/>
          <w:shd w:val="clear" w:color="auto" w:fill="FFFFFF"/>
        </w:rPr>
        <w:t xml:space="preserve">  </w:t>
      </w:r>
    </w:p>
    <w:p w14:paraId="33FA10FB" w14:textId="77777777" w:rsidR="003A564F" w:rsidRPr="00733B24" w:rsidRDefault="000A6390" w:rsidP="002B2165">
      <w:pPr>
        <w:pStyle w:val="ListParagraph"/>
        <w:numPr>
          <w:ilvl w:val="0"/>
          <w:numId w:val="7"/>
        </w:numPr>
        <w:spacing w:after="0" w:line="240" w:lineRule="auto"/>
        <w:ind w:left="284" w:hanging="141"/>
        <w:jc w:val="both"/>
        <w:rPr>
          <w:rFonts w:ascii="Trebuchet MS" w:hAnsi="Trebuchet MS" w:cs="Segoe UI"/>
          <w:sz w:val="20"/>
          <w:szCs w:val="21"/>
          <w:shd w:val="clear" w:color="auto" w:fill="FFFFFF"/>
        </w:rPr>
      </w:pPr>
      <w:r w:rsidRPr="00733B24">
        <w:rPr>
          <w:rFonts w:ascii="Trebuchet MS" w:hAnsi="Trebuchet MS"/>
          <w:sz w:val="20"/>
          <w:szCs w:val="26"/>
          <w:shd w:val="clear" w:color="auto" w:fill="FFFFFF"/>
        </w:rPr>
        <w:t>All prizes are subject to government applicable taxes</w:t>
      </w:r>
    </w:p>
    <w:p w14:paraId="1B6A2C47" w14:textId="77777777" w:rsidR="003A564F" w:rsidRPr="00733B24" w:rsidRDefault="0085446E" w:rsidP="002B2165">
      <w:pPr>
        <w:pStyle w:val="ListParagraph"/>
        <w:numPr>
          <w:ilvl w:val="0"/>
          <w:numId w:val="7"/>
        </w:numPr>
        <w:spacing w:after="0" w:line="240" w:lineRule="auto"/>
        <w:ind w:left="709" w:hanging="567"/>
        <w:jc w:val="both"/>
        <w:rPr>
          <w:rFonts w:ascii="Trebuchet MS" w:hAnsi="Trebuchet MS" w:cs="Segoe UI"/>
          <w:sz w:val="20"/>
          <w:szCs w:val="21"/>
          <w:shd w:val="clear" w:color="auto" w:fill="FFFFFF"/>
        </w:rPr>
      </w:pPr>
      <w:r w:rsidRPr="00733B24">
        <w:rPr>
          <w:rFonts w:ascii="Trebuchet MS" w:hAnsi="Trebuchet MS"/>
          <w:sz w:val="20"/>
          <w:szCs w:val="26"/>
          <w:shd w:val="clear" w:color="auto" w:fill="FFFFFF"/>
        </w:rPr>
        <w:t xml:space="preserve">The decision of the Company regarding all matters of this </w:t>
      </w:r>
      <w:r w:rsidR="009B3471" w:rsidRPr="00733B24">
        <w:rPr>
          <w:rFonts w:ascii="Trebuchet MS" w:hAnsi="Trebuchet MS"/>
          <w:sz w:val="20"/>
          <w:szCs w:val="26"/>
          <w:shd w:val="clear" w:color="auto" w:fill="FFFFFF"/>
        </w:rPr>
        <w:t>p</w:t>
      </w:r>
      <w:r w:rsidR="008F74D3" w:rsidRPr="00733B24">
        <w:rPr>
          <w:rFonts w:ascii="Trebuchet MS" w:hAnsi="Trebuchet MS"/>
          <w:sz w:val="20"/>
          <w:szCs w:val="26"/>
          <w:shd w:val="clear" w:color="auto" w:fill="FFFFFF"/>
        </w:rPr>
        <w:t>romotion</w:t>
      </w:r>
      <w:r w:rsidR="003A564F" w:rsidRPr="00733B24">
        <w:rPr>
          <w:rFonts w:ascii="Trebuchet MS" w:hAnsi="Trebuchet MS"/>
          <w:sz w:val="20"/>
          <w:szCs w:val="26"/>
          <w:shd w:val="clear" w:color="auto" w:fill="FFFFFF"/>
        </w:rPr>
        <w:t xml:space="preserve"> shall be final and binding </w:t>
      </w:r>
      <w:r w:rsidRPr="00733B24">
        <w:rPr>
          <w:rFonts w:ascii="Trebuchet MS" w:hAnsi="Trebuchet MS"/>
          <w:sz w:val="20"/>
          <w:szCs w:val="26"/>
          <w:shd w:val="clear" w:color="auto" w:fill="FFFFFF"/>
        </w:rPr>
        <w:t>and cannot be challenged on any forum and in any court of law.</w:t>
      </w:r>
    </w:p>
    <w:p w14:paraId="53315105" w14:textId="77777777" w:rsidR="00813933" w:rsidRPr="00733B24" w:rsidRDefault="0085446E" w:rsidP="002B2165">
      <w:pPr>
        <w:pStyle w:val="ListParagraph"/>
        <w:numPr>
          <w:ilvl w:val="0"/>
          <w:numId w:val="7"/>
        </w:numPr>
        <w:spacing w:after="0" w:line="240" w:lineRule="auto"/>
        <w:ind w:left="709" w:hanging="567"/>
        <w:jc w:val="both"/>
        <w:rPr>
          <w:rFonts w:ascii="Trebuchet MS" w:hAnsi="Trebuchet MS" w:cs="Segoe UI"/>
          <w:sz w:val="20"/>
          <w:szCs w:val="21"/>
          <w:shd w:val="clear" w:color="auto" w:fill="FFFFFF"/>
        </w:rPr>
      </w:pPr>
      <w:r w:rsidRPr="00733B24">
        <w:rPr>
          <w:rFonts w:ascii="Trebuchet MS" w:hAnsi="Trebuchet MS"/>
          <w:sz w:val="20"/>
          <w:szCs w:val="26"/>
          <w:shd w:val="clear" w:color="auto" w:fill="FFFFFF"/>
        </w:rPr>
        <w:t xml:space="preserve">Employees, vendors, distributors, retailers, retail staff, service providers of TOTAL PARCO Pakistan Limited and any others affiliated with the Company and their family members are not eligible to participate in this </w:t>
      </w:r>
      <w:r w:rsidR="008F74D3" w:rsidRPr="00733B24">
        <w:rPr>
          <w:rFonts w:ascii="Trebuchet MS" w:hAnsi="Trebuchet MS"/>
          <w:sz w:val="20"/>
          <w:szCs w:val="26"/>
          <w:shd w:val="clear" w:color="auto" w:fill="FFFFFF"/>
        </w:rPr>
        <w:t>promotion</w:t>
      </w:r>
      <w:r w:rsidRPr="00733B24">
        <w:rPr>
          <w:rFonts w:ascii="Trebuchet MS" w:hAnsi="Trebuchet MS"/>
          <w:sz w:val="20"/>
          <w:szCs w:val="26"/>
          <w:shd w:val="clear" w:color="auto" w:fill="FFFFFF"/>
        </w:rPr>
        <w:t>.</w:t>
      </w:r>
    </w:p>
    <w:p w14:paraId="25FE139F" w14:textId="77777777" w:rsidR="003A564F" w:rsidRDefault="003A564F" w:rsidP="002B2165">
      <w:pPr>
        <w:tabs>
          <w:tab w:val="left" w:pos="450"/>
        </w:tabs>
        <w:ind w:left="90"/>
        <w:jc w:val="both"/>
        <w:rPr>
          <w:rFonts w:ascii="Trebuchet MS" w:hAnsi="Trebuchet MS"/>
          <w:b/>
          <w:sz w:val="20"/>
          <w:szCs w:val="26"/>
          <w:shd w:val="clear" w:color="auto" w:fill="FFFFFF"/>
        </w:rPr>
      </w:pPr>
    </w:p>
    <w:p w14:paraId="1F437655" w14:textId="77777777" w:rsidR="007E362C"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b/>
          <w:sz w:val="20"/>
          <w:szCs w:val="26"/>
          <w:shd w:val="clear" w:color="auto" w:fill="FFFFFF"/>
        </w:rPr>
        <w:t>GENERAL</w:t>
      </w:r>
      <w:r w:rsidRPr="00813933">
        <w:rPr>
          <w:rFonts w:ascii="Trebuchet MS" w:hAnsi="Trebuchet MS"/>
          <w:sz w:val="20"/>
          <w:szCs w:val="26"/>
        </w:rPr>
        <w:br/>
      </w:r>
      <w:r w:rsidRPr="00813933">
        <w:rPr>
          <w:rFonts w:ascii="Trebuchet MS" w:hAnsi="Trebuchet MS"/>
          <w:sz w:val="20"/>
          <w:szCs w:val="26"/>
          <w:shd w:val="clear" w:color="auto" w:fill="FFFFFF"/>
        </w:rPr>
        <w:t>1. The Company reserves the right to cancel or amend the terms and conditions in its absolute discretion without prior notice.</w:t>
      </w:r>
    </w:p>
    <w:p w14:paraId="7A1F5DDD" w14:textId="77777777" w:rsidR="007E362C"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2. The Company shall not be liable to perform any of its obligations under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where it is unable to do so as a result of circumstances beyond its reasonable control or prohibited by law and shall not be liable to compensate the participant in such circumstances.</w:t>
      </w:r>
    </w:p>
    <w:p w14:paraId="2060CFF6"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3) In the event of any dispute regarding the terms and conditions, and all other matters relating to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the Company’s decision shall be final and binding and no correspondence or discussion shall be entered into nor shall be challenged on any forum or in any court of law.</w:t>
      </w:r>
    </w:p>
    <w:p w14:paraId="3D16E0C4"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4) By choosing to participate in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each participant agrees that he/she is participating at his/her own risk and agrees that the Company, its respective affiliates, subsidiaries, advertising and promotion agencies, and their respective officers, directors, and employees (the “Relevant Organizers”) shall not be liable for injury, loss, claims or damage of any kind whatsoever arising out of or in connection with participating in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Each participant agrees to waive and release the Relevant Organizers from the above-mentioned claims and liabilities. This includes, without limitation, personal injury, death, and property damage, and claims based on publicity rig</w:t>
      </w:r>
      <w:r w:rsidR="00733B24">
        <w:rPr>
          <w:rFonts w:ascii="Trebuchet MS" w:hAnsi="Trebuchet MS"/>
          <w:sz w:val="20"/>
          <w:szCs w:val="26"/>
          <w:shd w:val="clear" w:color="auto" w:fill="FFFFFF"/>
        </w:rPr>
        <w:t xml:space="preserve">hts, defamation, or invasion of </w:t>
      </w:r>
      <w:r w:rsidRPr="00813933">
        <w:rPr>
          <w:rFonts w:ascii="Trebuchet MS" w:hAnsi="Trebuchet MS"/>
          <w:sz w:val="20"/>
          <w:szCs w:val="26"/>
          <w:shd w:val="clear" w:color="auto" w:fill="FFFFFF"/>
        </w:rPr>
        <w:t>privacy,</w:t>
      </w:r>
      <w:r w:rsidR="0072664A" w:rsidRPr="00813933">
        <w:rPr>
          <w:rFonts w:ascii="Trebuchet MS" w:hAnsi="Trebuchet MS"/>
          <w:sz w:val="20"/>
          <w:szCs w:val="26"/>
          <w:shd w:val="clear" w:color="auto" w:fill="FFFFFF"/>
        </w:rPr>
        <w:t xml:space="preserve"> </w:t>
      </w:r>
      <w:r w:rsidR="0075682E" w:rsidRPr="00813933">
        <w:rPr>
          <w:rFonts w:ascii="Trebuchet MS" w:hAnsi="Trebuchet MS"/>
          <w:sz w:val="20"/>
          <w:szCs w:val="26"/>
          <w:shd w:val="clear" w:color="auto" w:fill="FFFFFF"/>
        </w:rPr>
        <w:t xml:space="preserve"> </w:t>
      </w:r>
      <w:r w:rsidRPr="00813933">
        <w:rPr>
          <w:rFonts w:ascii="Trebuchet MS" w:hAnsi="Trebuchet MS"/>
          <w:sz w:val="20"/>
          <w:szCs w:val="26"/>
        </w:rPr>
        <w:br/>
      </w:r>
      <w:r w:rsidRPr="00813933">
        <w:rPr>
          <w:rFonts w:ascii="Trebuchet MS" w:hAnsi="Trebuchet MS"/>
          <w:sz w:val="20"/>
          <w:szCs w:val="26"/>
          <w:shd w:val="clear" w:color="auto" w:fill="FFFFFF"/>
        </w:rPr>
        <w:t>to the extent not prohibited by applicable written laws.</w:t>
      </w:r>
    </w:p>
    <w:p w14:paraId="31B99539"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5) To the maximum extent permitted by law, each participant and anyone entitled or agreeing to act on his/her behalf, agrees to indemnify each of the Relevant Organizers from any losses, damages, costs, expenses, claims or liabilities of any kind whatsoever arising in connection with the participation in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to the extent not prohibited by applicable laws.</w:t>
      </w:r>
    </w:p>
    <w:p w14:paraId="379E7344"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lastRenderedPageBreak/>
        <w:t xml:space="preserve">6) The participant agrees that, by registering for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the participant authorizes the company to contact them on the numbers and address provided by them for delivery purposes and any other purposes associated with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w:t>
      </w:r>
    </w:p>
    <w:p w14:paraId="54B8BD16"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7) The company reserves the right, without prior notice and at any time to terminate or cancel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in whole or in part, or modify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in any way, without liability or prior notice to any person. If any part of the term and conditions are held to be unenforceable or illegal, such illegal or unenforceable part shall be severed from the terms and conditions without affecting the validity of the remaining terms and conditions.</w:t>
      </w:r>
    </w:p>
    <w:p w14:paraId="4E3AD679"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8) By participating in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the participant hereby opt-in, and agree and authorize, the Relevant Organizers, to use at its discretion, without compensation to the participant, any of their names, addresses, personal details, photographs, videos or any likeness of them for packaging, promotional, advertising, marketing and/or publicity purposes on any media including print, social media, TV, cable, satellite channels in and outside Pakistan (where not prohibited by written law), and to the use of statements or any creative content made by or attributed to the participant , and any rights in connection therewith.</w:t>
      </w:r>
    </w:p>
    <w:p w14:paraId="4242C5DC"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9) The Company reserves the right to reject the request for participating in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by any participant in the event the Company in its sole discretion believes that any content submitted by the participant may violate any applicable law or appears to infringe any intellectual property right of any third party or for any other reason as the Company deems fit without giving notice or reason, and without any liability to the participant.</w:t>
      </w:r>
    </w:p>
    <w:p w14:paraId="16AD63F6"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10) Company reserves the right, without prior notice and at any time to terminate or cancel the entry of the participant when in breach of stated terms and conditions.</w:t>
      </w:r>
    </w:p>
    <w:p w14:paraId="14E0A272"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11) All trademarks, logos and color schemes used in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campaign are intellectual properties of the Company and any unauthorized use, copy and infringements of the company’s intellectual property shall entail civil as well as criminal liabilities.</w:t>
      </w:r>
    </w:p>
    <w:p w14:paraId="08C4AD3C"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12) Information provided by the participant or that is obtained by the Relevant Organizer under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may be used by the Relevant Organizers in order to review, develop and improve the services they offer.</w:t>
      </w:r>
    </w:p>
    <w:p w14:paraId="7C3684A6"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13) Cost of accessing the Internet is the participant’s responsibility. Any costs associated with accessing the website are the participants’ responsibility and are dependent on the internet service provider used. Any contact details entered incorrectly shall invalidate the request for registration of the participant. The Company is not responsible for receipt of incomplete or incomprehensible information required for registration. All such inaccurate entries will be deemed invalid. No responsibility is accepted for late, lost or misdirected entries. Any entry that does not comply with these Terms and Conditions will be invalid.</w:t>
      </w:r>
    </w:p>
    <w:p w14:paraId="528BDACD"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 xml:space="preserve">14)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and the terms and conditions shall be governed by laws of Islamic Republic of Pakistan.</w:t>
      </w:r>
    </w:p>
    <w:p w14:paraId="5A55C61C"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sz w:val="20"/>
          <w:szCs w:val="26"/>
          <w:shd w:val="clear" w:color="auto" w:fill="FFFFFF"/>
        </w:rPr>
        <w:t>15) In the event of any dispute, the decision of Company shall be final and binding on all participants.</w:t>
      </w:r>
    </w:p>
    <w:p w14:paraId="279DFFA2" w14:textId="77777777" w:rsidR="0075682E" w:rsidRPr="00813933" w:rsidRDefault="0085446E" w:rsidP="002B2165">
      <w:pPr>
        <w:tabs>
          <w:tab w:val="left" w:pos="450"/>
        </w:tabs>
        <w:ind w:left="90"/>
        <w:jc w:val="both"/>
        <w:rPr>
          <w:rFonts w:ascii="Trebuchet MS" w:hAnsi="Trebuchet MS"/>
          <w:sz w:val="20"/>
          <w:szCs w:val="26"/>
          <w:shd w:val="clear" w:color="auto" w:fill="FFFFFF"/>
        </w:rPr>
      </w:pPr>
      <w:r w:rsidRPr="00813933">
        <w:rPr>
          <w:rFonts w:ascii="Trebuchet MS" w:hAnsi="Trebuchet MS"/>
          <w:b/>
          <w:sz w:val="20"/>
          <w:szCs w:val="26"/>
          <w:shd w:val="clear" w:color="auto" w:fill="FFFFFF"/>
        </w:rPr>
        <w:t>DISCLAIMER</w:t>
      </w:r>
      <w:r w:rsidRPr="00813933">
        <w:rPr>
          <w:rFonts w:ascii="Trebuchet MS" w:hAnsi="Trebuchet MS"/>
          <w:sz w:val="20"/>
          <w:szCs w:val="26"/>
        </w:rPr>
        <w:br/>
      </w:r>
      <w:r w:rsidRPr="00813933">
        <w:rPr>
          <w:rFonts w:ascii="Trebuchet MS" w:hAnsi="Trebuchet MS"/>
          <w:sz w:val="20"/>
          <w:szCs w:val="26"/>
          <w:shd w:val="clear" w:color="auto" w:fill="FFFFFF"/>
        </w:rPr>
        <w:t xml:space="preserve">a) This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is in no way sponsored, endorsed or administered by, or associated with, Facebook. You are providing your information to TOTAL PARCO Pakistan Limited and not to Facebook. The </w:t>
      </w:r>
      <w:r w:rsidRPr="00813933">
        <w:rPr>
          <w:rFonts w:ascii="Trebuchet MS" w:hAnsi="Trebuchet MS"/>
          <w:sz w:val="20"/>
          <w:szCs w:val="26"/>
          <w:shd w:val="clear" w:color="auto" w:fill="FFFFFF"/>
        </w:rPr>
        <w:lastRenderedPageBreak/>
        <w:t>information you provide will only be used by TOTAL PARCO Pakistan Limited for promotions. This information is being given with free consent &amp; TOTAL PARCO PAKISTAN Limited is hereby authorized to use the data for the purpose of publicity or advertising of a diverse scope which may not only be restricted for its products or service promotions but may also contain text messages (designs/videos) of a thematic nature or any public service message etc.</w:t>
      </w:r>
    </w:p>
    <w:p w14:paraId="7364AD0F" w14:textId="77777777" w:rsidR="00EF6492" w:rsidRPr="00813933" w:rsidRDefault="0085446E" w:rsidP="002B2165">
      <w:pPr>
        <w:tabs>
          <w:tab w:val="left" w:pos="450"/>
        </w:tabs>
        <w:ind w:left="90"/>
        <w:jc w:val="both"/>
        <w:rPr>
          <w:rFonts w:ascii="Trebuchet MS" w:hAnsi="Trebuchet MS"/>
          <w:sz w:val="16"/>
        </w:rPr>
      </w:pPr>
      <w:r w:rsidRPr="00813933">
        <w:rPr>
          <w:rFonts w:ascii="Trebuchet MS" w:hAnsi="Trebuchet MS"/>
          <w:sz w:val="20"/>
          <w:szCs w:val="26"/>
          <w:shd w:val="clear" w:color="auto" w:fill="FFFFFF"/>
        </w:rPr>
        <w:t xml:space="preserve">b) The </w:t>
      </w:r>
      <w:r w:rsidR="008F74D3" w:rsidRPr="00813933">
        <w:rPr>
          <w:rFonts w:ascii="Trebuchet MS" w:hAnsi="Trebuchet MS"/>
          <w:sz w:val="20"/>
          <w:szCs w:val="26"/>
          <w:shd w:val="clear" w:color="auto" w:fill="FFFFFF"/>
        </w:rPr>
        <w:t>Promotion</w:t>
      </w:r>
      <w:r w:rsidRPr="00813933">
        <w:rPr>
          <w:rFonts w:ascii="Trebuchet MS" w:hAnsi="Trebuchet MS"/>
          <w:sz w:val="20"/>
          <w:szCs w:val="26"/>
          <w:shd w:val="clear" w:color="auto" w:fill="FFFFFF"/>
        </w:rPr>
        <w:t xml:space="preserve"> and these terms and conditions are not intended to create binding legal obligations, duties or consequences, contractual or otherwise, on TOTAL PARCO Pakistan or any of the Relevant Organizers but only set out the terms of the promotion. Such terms are not legally enforceable and may not therefore be made the subject of litigation.</w:t>
      </w:r>
    </w:p>
    <w:sectPr w:rsidR="00EF6492" w:rsidRPr="0081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184"/>
    <w:multiLevelType w:val="hybridMultilevel"/>
    <w:tmpl w:val="7A348D64"/>
    <w:lvl w:ilvl="0" w:tplc="4E243C80">
      <w:start w:val="1"/>
      <w:numFmt w:val="decimal"/>
      <w:lvlText w:val="%1."/>
      <w:lvlJc w:val="left"/>
      <w:pPr>
        <w:ind w:left="915" w:hanging="825"/>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3850CA"/>
    <w:multiLevelType w:val="hybridMultilevel"/>
    <w:tmpl w:val="24D4260C"/>
    <w:lvl w:ilvl="0" w:tplc="0409000F">
      <w:start w:val="1"/>
      <w:numFmt w:val="decimal"/>
      <w:lvlText w:val="%1."/>
      <w:lvlJc w:val="left"/>
      <w:pPr>
        <w:tabs>
          <w:tab w:val="num" w:pos="720"/>
        </w:tabs>
        <w:ind w:left="720" w:hanging="360"/>
      </w:pPr>
      <w:rPr>
        <w:rFonts w:hint="default"/>
      </w:rPr>
    </w:lvl>
    <w:lvl w:ilvl="1" w:tplc="5ABA24CC" w:tentative="1">
      <w:start w:val="1"/>
      <w:numFmt w:val="bullet"/>
      <w:lvlText w:val="•"/>
      <w:lvlJc w:val="left"/>
      <w:pPr>
        <w:tabs>
          <w:tab w:val="num" w:pos="1440"/>
        </w:tabs>
        <w:ind w:left="1440" w:hanging="360"/>
      </w:pPr>
      <w:rPr>
        <w:rFonts w:ascii="Arial" w:hAnsi="Arial" w:hint="default"/>
      </w:rPr>
    </w:lvl>
    <w:lvl w:ilvl="2" w:tplc="12280E0A" w:tentative="1">
      <w:start w:val="1"/>
      <w:numFmt w:val="bullet"/>
      <w:lvlText w:val="•"/>
      <w:lvlJc w:val="left"/>
      <w:pPr>
        <w:tabs>
          <w:tab w:val="num" w:pos="2160"/>
        </w:tabs>
        <w:ind w:left="2160" w:hanging="360"/>
      </w:pPr>
      <w:rPr>
        <w:rFonts w:ascii="Arial" w:hAnsi="Arial" w:hint="default"/>
      </w:rPr>
    </w:lvl>
    <w:lvl w:ilvl="3" w:tplc="14EA9A78" w:tentative="1">
      <w:start w:val="1"/>
      <w:numFmt w:val="bullet"/>
      <w:lvlText w:val="•"/>
      <w:lvlJc w:val="left"/>
      <w:pPr>
        <w:tabs>
          <w:tab w:val="num" w:pos="2880"/>
        </w:tabs>
        <w:ind w:left="2880" w:hanging="360"/>
      </w:pPr>
      <w:rPr>
        <w:rFonts w:ascii="Arial" w:hAnsi="Arial" w:hint="default"/>
      </w:rPr>
    </w:lvl>
    <w:lvl w:ilvl="4" w:tplc="5CC8E924" w:tentative="1">
      <w:start w:val="1"/>
      <w:numFmt w:val="bullet"/>
      <w:lvlText w:val="•"/>
      <w:lvlJc w:val="left"/>
      <w:pPr>
        <w:tabs>
          <w:tab w:val="num" w:pos="3600"/>
        </w:tabs>
        <w:ind w:left="3600" w:hanging="360"/>
      </w:pPr>
      <w:rPr>
        <w:rFonts w:ascii="Arial" w:hAnsi="Arial" w:hint="default"/>
      </w:rPr>
    </w:lvl>
    <w:lvl w:ilvl="5" w:tplc="BCF82A5C" w:tentative="1">
      <w:start w:val="1"/>
      <w:numFmt w:val="bullet"/>
      <w:lvlText w:val="•"/>
      <w:lvlJc w:val="left"/>
      <w:pPr>
        <w:tabs>
          <w:tab w:val="num" w:pos="4320"/>
        </w:tabs>
        <w:ind w:left="4320" w:hanging="360"/>
      </w:pPr>
      <w:rPr>
        <w:rFonts w:ascii="Arial" w:hAnsi="Arial" w:hint="default"/>
      </w:rPr>
    </w:lvl>
    <w:lvl w:ilvl="6" w:tplc="80EE8DAC" w:tentative="1">
      <w:start w:val="1"/>
      <w:numFmt w:val="bullet"/>
      <w:lvlText w:val="•"/>
      <w:lvlJc w:val="left"/>
      <w:pPr>
        <w:tabs>
          <w:tab w:val="num" w:pos="5040"/>
        </w:tabs>
        <w:ind w:left="5040" w:hanging="360"/>
      </w:pPr>
      <w:rPr>
        <w:rFonts w:ascii="Arial" w:hAnsi="Arial" w:hint="default"/>
      </w:rPr>
    </w:lvl>
    <w:lvl w:ilvl="7" w:tplc="AC1C47F8" w:tentative="1">
      <w:start w:val="1"/>
      <w:numFmt w:val="bullet"/>
      <w:lvlText w:val="•"/>
      <w:lvlJc w:val="left"/>
      <w:pPr>
        <w:tabs>
          <w:tab w:val="num" w:pos="5760"/>
        </w:tabs>
        <w:ind w:left="5760" w:hanging="360"/>
      </w:pPr>
      <w:rPr>
        <w:rFonts w:ascii="Arial" w:hAnsi="Arial" w:hint="default"/>
      </w:rPr>
    </w:lvl>
    <w:lvl w:ilvl="8" w:tplc="84F661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E4B92"/>
    <w:multiLevelType w:val="hybridMultilevel"/>
    <w:tmpl w:val="C99AC2A2"/>
    <w:lvl w:ilvl="0" w:tplc="AE50C0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B5366E"/>
    <w:multiLevelType w:val="hybridMultilevel"/>
    <w:tmpl w:val="BF6E91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9639F0">
      <w:numFmt w:val="bullet"/>
      <w:lvlText w:val="•"/>
      <w:lvlJc w:val="left"/>
      <w:pPr>
        <w:ind w:left="2700" w:hanging="720"/>
      </w:pPr>
      <w:rPr>
        <w:rFonts w:ascii="Trebuchet MS" w:eastAsiaTheme="minorHAnsi" w:hAnsi="Trebuchet M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30503"/>
    <w:multiLevelType w:val="hybridMultilevel"/>
    <w:tmpl w:val="00D8AB54"/>
    <w:lvl w:ilvl="0" w:tplc="2E6A27AA">
      <w:start w:val="1"/>
      <w:numFmt w:val="bullet"/>
      <w:lvlText w:val="•"/>
      <w:lvlJc w:val="left"/>
      <w:pPr>
        <w:tabs>
          <w:tab w:val="num" w:pos="720"/>
        </w:tabs>
        <w:ind w:left="720" w:hanging="360"/>
      </w:pPr>
      <w:rPr>
        <w:rFonts w:ascii="Arial" w:hAnsi="Arial" w:hint="default"/>
      </w:rPr>
    </w:lvl>
    <w:lvl w:ilvl="1" w:tplc="F91A1B8C" w:tentative="1">
      <w:start w:val="1"/>
      <w:numFmt w:val="bullet"/>
      <w:lvlText w:val="•"/>
      <w:lvlJc w:val="left"/>
      <w:pPr>
        <w:tabs>
          <w:tab w:val="num" w:pos="1440"/>
        </w:tabs>
        <w:ind w:left="1440" w:hanging="360"/>
      </w:pPr>
      <w:rPr>
        <w:rFonts w:ascii="Arial" w:hAnsi="Arial" w:hint="default"/>
      </w:rPr>
    </w:lvl>
    <w:lvl w:ilvl="2" w:tplc="15AE0E0E" w:tentative="1">
      <w:start w:val="1"/>
      <w:numFmt w:val="bullet"/>
      <w:lvlText w:val="•"/>
      <w:lvlJc w:val="left"/>
      <w:pPr>
        <w:tabs>
          <w:tab w:val="num" w:pos="2160"/>
        </w:tabs>
        <w:ind w:left="2160" w:hanging="360"/>
      </w:pPr>
      <w:rPr>
        <w:rFonts w:ascii="Arial" w:hAnsi="Arial" w:hint="default"/>
      </w:rPr>
    </w:lvl>
    <w:lvl w:ilvl="3" w:tplc="7B921722" w:tentative="1">
      <w:start w:val="1"/>
      <w:numFmt w:val="bullet"/>
      <w:lvlText w:val="•"/>
      <w:lvlJc w:val="left"/>
      <w:pPr>
        <w:tabs>
          <w:tab w:val="num" w:pos="2880"/>
        </w:tabs>
        <w:ind w:left="2880" w:hanging="360"/>
      </w:pPr>
      <w:rPr>
        <w:rFonts w:ascii="Arial" w:hAnsi="Arial" w:hint="default"/>
      </w:rPr>
    </w:lvl>
    <w:lvl w:ilvl="4" w:tplc="C19024F0" w:tentative="1">
      <w:start w:val="1"/>
      <w:numFmt w:val="bullet"/>
      <w:lvlText w:val="•"/>
      <w:lvlJc w:val="left"/>
      <w:pPr>
        <w:tabs>
          <w:tab w:val="num" w:pos="3600"/>
        </w:tabs>
        <w:ind w:left="3600" w:hanging="360"/>
      </w:pPr>
      <w:rPr>
        <w:rFonts w:ascii="Arial" w:hAnsi="Arial" w:hint="default"/>
      </w:rPr>
    </w:lvl>
    <w:lvl w:ilvl="5" w:tplc="9264ABAE" w:tentative="1">
      <w:start w:val="1"/>
      <w:numFmt w:val="bullet"/>
      <w:lvlText w:val="•"/>
      <w:lvlJc w:val="left"/>
      <w:pPr>
        <w:tabs>
          <w:tab w:val="num" w:pos="4320"/>
        </w:tabs>
        <w:ind w:left="4320" w:hanging="360"/>
      </w:pPr>
      <w:rPr>
        <w:rFonts w:ascii="Arial" w:hAnsi="Arial" w:hint="default"/>
      </w:rPr>
    </w:lvl>
    <w:lvl w:ilvl="6" w:tplc="DF6E1F4E" w:tentative="1">
      <w:start w:val="1"/>
      <w:numFmt w:val="bullet"/>
      <w:lvlText w:val="•"/>
      <w:lvlJc w:val="left"/>
      <w:pPr>
        <w:tabs>
          <w:tab w:val="num" w:pos="5040"/>
        </w:tabs>
        <w:ind w:left="5040" w:hanging="360"/>
      </w:pPr>
      <w:rPr>
        <w:rFonts w:ascii="Arial" w:hAnsi="Arial" w:hint="default"/>
      </w:rPr>
    </w:lvl>
    <w:lvl w:ilvl="7" w:tplc="60D8BC00" w:tentative="1">
      <w:start w:val="1"/>
      <w:numFmt w:val="bullet"/>
      <w:lvlText w:val="•"/>
      <w:lvlJc w:val="left"/>
      <w:pPr>
        <w:tabs>
          <w:tab w:val="num" w:pos="5760"/>
        </w:tabs>
        <w:ind w:left="5760" w:hanging="360"/>
      </w:pPr>
      <w:rPr>
        <w:rFonts w:ascii="Arial" w:hAnsi="Arial" w:hint="default"/>
      </w:rPr>
    </w:lvl>
    <w:lvl w:ilvl="8" w:tplc="BB6A87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4D005D"/>
    <w:multiLevelType w:val="hybridMultilevel"/>
    <w:tmpl w:val="173CB018"/>
    <w:lvl w:ilvl="0" w:tplc="F7704690">
      <w:start w:val="1"/>
      <w:numFmt w:val="decimal"/>
      <w:lvlText w:val="%1."/>
      <w:lvlJc w:val="left"/>
      <w:pPr>
        <w:ind w:left="63" w:hanging="825"/>
      </w:pPr>
      <w:rPr>
        <w:rFonts w:ascii="Trebuchet MS" w:eastAsiaTheme="minorHAnsi" w:hAnsi="Trebuchet MS" w:cs="Segoe UI"/>
      </w:rPr>
    </w:lvl>
    <w:lvl w:ilvl="1" w:tplc="04090019">
      <w:start w:val="1"/>
      <w:numFmt w:val="lowerLetter"/>
      <w:lvlText w:val="%2."/>
      <w:lvlJc w:val="left"/>
      <w:pPr>
        <w:ind w:left="318" w:hanging="360"/>
      </w:pPr>
    </w:lvl>
    <w:lvl w:ilvl="2" w:tplc="0409001B">
      <w:start w:val="1"/>
      <w:numFmt w:val="lowerRoman"/>
      <w:lvlText w:val="%3."/>
      <w:lvlJc w:val="right"/>
      <w:pPr>
        <w:ind w:left="1038" w:hanging="180"/>
      </w:pPr>
    </w:lvl>
    <w:lvl w:ilvl="3" w:tplc="0409000F" w:tentative="1">
      <w:start w:val="1"/>
      <w:numFmt w:val="decimal"/>
      <w:lvlText w:val="%4."/>
      <w:lvlJc w:val="left"/>
      <w:pPr>
        <w:ind w:left="1758" w:hanging="360"/>
      </w:pPr>
    </w:lvl>
    <w:lvl w:ilvl="4" w:tplc="04090019" w:tentative="1">
      <w:start w:val="1"/>
      <w:numFmt w:val="lowerLetter"/>
      <w:lvlText w:val="%5."/>
      <w:lvlJc w:val="left"/>
      <w:pPr>
        <w:ind w:left="2478" w:hanging="360"/>
      </w:pPr>
    </w:lvl>
    <w:lvl w:ilvl="5" w:tplc="0409001B" w:tentative="1">
      <w:start w:val="1"/>
      <w:numFmt w:val="lowerRoman"/>
      <w:lvlText w:val="%6."/>
      <w:lvlJc w:val="right"/>
      <w:pPr>
        <w:ind w:left="3198" w:hanging="180"/>
      </w:pPr>
    </w:lvl>
    <w:lvl w:ilvl="6" w:tplc="0409000F" w:tentative="1">
      <w:start w:val="1"/>
      <w:numFmt w:val="decimal"/>
      <w:lvlText w:val="%7."/>
      <w:lvlJc w:val="left"/>
      <w:pPr>
        <w:ind w:left="3918" w:hanging="360"/>
      </w:pPr>
    </w:lvl>
    <w:lvl w:ilvl="7" w:tplc="04090019" w:tentative="1">
      <w:start w:val="1"/>
      <w:numFmt w:val="lowerLetter"/>
      <w:lvlText w:val="%8."/>
      <w:lvlJc w:val="left"/>
      <w:pPr>
        <w:ind w:left="4638" w:hanging="360"/>
      </w:pPr>
    </w:lvl>
    <w:lvl w:ilvl="8" w:tplc="0409001B" w:tentative="1">
      <w:start w:val="1"/>
      <w:numFmt w:val="lowerRoman"/>
      <w:lvlText w:val="%9."/>
      <w:lvlJc w:val="right"/>
      <w:pPr>
        <w:ind w:left="5358" w:hanging="180"/>
      </w:pPr>
    </w:lvl>
  </w:abstractNum>
  <w:abstractNum w:abstractNumId="6" w15:restartNumberingAfterBreak="0">
    <w:nsid w:val="5028641C"/>
    <w:multiLevelType w:val="hybridMultilevel"/>
    <w:tmpl w:val="9F8ADB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46E"/>
    <w:rsid w:val="00090DC8"/>
    <w:rsid w:val="000A6390"/>
    <w:rsid w:val="001038E6"/>
    <w:rsid w:val="002B2165"/>
    <w:rsid w:val="003A564F"/>
    <w:rsid w:val="00486A47"/>
    <w:rsid w:val="004F6FE2"/>
    <w:rsid w:val="00585EF9"/>
    <w:rsid w:val="00680DA1"/>
    <w:rsid w:val="0072664A"/>
    <w:rsid w:val="00733B24"/>
    <w:rsid w:val="0075682E"/>
    <w:rsid w:val="007E362C"/>
    <w:rsid w:val="00813933"/>
    <w:rsid w:val="0085446E"/>
    <w:rsid w:val="008D21B8"/>
    <w:rsid w:val="008F74D3"/>
    <w:rsid w:val="0091568D"/>
    <w:rsid w:val="009464C8"/>
    <w:rsid w:val="009B3471"/>
    <w:rsid w:val="009E73F6"/>
    <w:rsid w:val="00B07135"/>
    <w:rsid w:val="00F045C2"/>
    <w:rsid w:val="00F06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F4DE"/>
  <w15:docId w15:val="{DDB2A6F1-F533-40B2-A2A5-5E239AFA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3107">
      <w:bodyDiv w:val="1"/>
      <w:marLeft w:val="0"/>
      <w:marRight w:val="0"/>
      <w:marTop w:val="0"/>
      <w:marBottom w:val="0"/>
      <w:divBdr>
        <w:top w:val="none" w:sz="0" w:space="0" w:color="auto"/>
        <w:left w:val="none" w:sz="0" w:space="0" w:color="auto"/>
        <w:bottom w:val="none" w:sz="0" w:space="0" w:color="auto"/>
        <w:right w:val="none" w:sz="0" w:space="0" w:color="auto"/>
      </w:divBdr>
      <w:divsChild>
        <w:div w:id="965163548">
          <w:marLeft w:val="547"/>
          <w:marRight w:val="0"/>
          <w:marTop w:val="82"/>
          <w:marBottom w:val="0"/>
          <w:divBdr>
            <w:top w:val="none" w:sz="0" w:space="0" w:color="auto"/>
            <w:left w:val="none" w:sz="0" w:space="0" w:color="auto"/>
            <w:bottom w:val="none" w:sz="0" w:space="0" w:color="auto"/>
            <w:right w:val="none" w:sz="0" w:space="0" w:color="auto"/>
          </w:divBdr>
        </w:div>
        <w:div w:id="1822768052">
          <w:marLeft w:val="547"/>
          <w:marRight w:val="0"/>
          <w:marTop w:val="82"/>
          <w:marBottom w:val="0"/>
          <w:divBdr>
            <w:top w:val="none" w:sz="0" w:space="0" w:color="auto"/>
            <w:left w:val="none" w:sz="0" w:space="0" w:color="auto"/>
            <w:bottom w:val="none" w:sz="0" w:space="0" w:color="auto"/>
            <w:right w:val="none" w:sz="0" w:space="0" w:color="auto"/>
          </w:divBdr>
        </w:div>
      </w:divsChild>
    </w:div>
    <w:div w:id="317267338">
      <w:bodyDiv w:val="1"/>
      <w:marLeft w:val="0"/>
      <w:marRight w:val="0"/>
      <w:marTop w:val="0"/>
      <w:marBottom w:val="0"/>
      <w:divBdr>
        <w:top w:val="none" w:sz="0" w:space="0" w:color="auto"/>
        <w:left w:val="none" w:sz="0" w:space="0" w:color="auto"/>
        <w:bottom w:val="none" w:sz="0" w:space="0" w:color="auto"/>
        <w:right w:val="none" w:sz="0" w:space="0" w:color="auto"/>
      </w:divBdr>
    </w:div>
    <w:div w:id="327447710">
      <w:bodyDiv w:val="1"/>
      <w:marLeft w:val="0"/>
      <w:marRight w:val="0"/>
      <w:marTop w:val="0"/>
      <w:marBottom w:val="0"/>
      <w:divBdr>
        <w:top w:val="none" w:sz="0" w:space="0" w:color="auto"/>
        <w:left w:val="none" w:sz="0" w:space="0" w:color="auto"/>
        <w:bottom w:val="none" w:sz="0" w:space="0" w:color="auto"/>
        <w:right w:val="none" w:sz="0" w:space="0" w:color="auto"/>
      </w:divBdr>
      <w:divsChild>
        <w:div w:id="1441341129">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Mehroze Hassan</dc:creator>
  <cp:lastModifiedBy>Mariam Zubair</cp:lastModifiedBy>
  <cp:revision>2</cp:revision>
  <dcterms:created xsi:type="dcterms:W3CDTF">2021-07-28T05:54:00Z</dcterms:created>
  <dcterms:modified xsi:type="dcterms:W3CDTF">2021-07-28T05:54:00Z</dcterms:modified>
</cp:coreProperties>
</file>